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45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1374"/>
        <w:gridCol w:w="1137"/>
        <w:gridCol w:w="1571"/>
        <w:gridCol w:w="1182"/>
        <w:gridCol w:w="1540"/>
      </w:tblGrid>
      <w:tr w:rsidR="00E42630" w:rsidRPr="00E42630" w14:paraId="25F6DE45" w14:textId="77777777" w:rsidTr="00B02737">
        <w:trPr>
          <w:trHeight w:val="322"/>
        </w:trPr>
        <w:tc>
          <w:tcPr>
            <w:tcW w:w="33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42B68F75" w14:textId="1E873905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 xml:space="preserve">Наименование должности служащего (профессии рабочего) </w:t>
            </w:r>
          </w:p>
          <w:p w14:paraId="70AA562A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>по </w:t>
            </w:r>
            <w:hyperlink r:id="rId4" w:anchor="a1" w:tooltip="+" w:history="1">
              <w:r w:rsidRPr="00E42630">
                <w:rPr>
                  <w:rStyle w:val="a4"/>
                  <w:sz w:val="28"/>
                  <w:szCs w:val="28"/>
                </w:rPr>
                <w:t>ОКЗ</w:t>
              </w:r>
            </w:hyperlink>
          </w:p>
        </w:tc>
        <w:tc>
          <w:tcPr>
            <w:tcW w:w="137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51B88138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>Код должно-</w:t>
            </w:r>
            <w:r w:rsidRPr="00E42630">
              <w:rPr>
                <w:color w:val="000000"/>
                <w:sz w:val="28"/>
                <w:szCs w:val="28"/>
              </w:rPr>
              <w:br/>
              <w:t>сти служа-</w:t>
            </w:r>
            <w:r w:rsidRPr="00E42630">
              <w:rPr>
                <w:color w:val="000000"/>
                <w:sz w:val="28"/>
                <w:szCs w:val="28"/>
              </w:rPr>
              <w:br/>
              <w:t>щего (профес-</w:t>
            </w:r>
            <w:r w:rsidRPr="00E42630">
              <w:rPr>
                <w:color w:val="000000"/>
                <w:sz w:val="28"/>
                <w:szCs w:val="28"/>
              </w:rPr>
              <w:br/>
              <w:t>сии рабочего) по </w:t>
            </w:r>
            <w:hyperlink r:id="rId5" w:anchor="a1" w:tooltip="+" w:history="1">
              <w:r w:rsidRPr="00E42630">
                <w:rPr>
                  <w:rStyle w:val="a4"/>
                  <w:sz w:val="28"/>
                  <w:szCs w:val="28"/>
                </w:rPr>
                <w:t>ОКЗ</w:t>
              </w:r>
            </w:hyperlink>
          </w:p>
        </w:tc>
        <w:tc>
          <w:tcPr>
            <w:tcW w:w="113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7FFF86C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>Квали-</w:t>
            </w:r>
            <w:r w:rsidRPr="00E42630">
              <w:rPr>
                <w:color w:val="000000"/>
                <w:sz w:val="28"/>
                <w:szCs w:val="28"/>
              </w:rPr>
              <w:br/>
              <w:t>фика-</w:t>
            </w:r>
            <w:r w:rsidRPr="00E42630">
              <w:rPr>
                <w:color w:val="000000"/>
                <w:sz w:val="28"/>
                <w:szCs w:val="28"/>
              </w:rPr>
              <w:br/>
              <w:t>ция (разряд, класс, кате-</w:t>
            </w:r>
            <w:r w:rsidRPr="00E42630">
              <w:rPr>
                <w:color w:val="000000"/>
                <w:sz w:val="28"/>
                <w:szCs w:val="28"/>
              </w:rPr>
              <w:br/>
              <w:t>гория)</w:t>
            </w:r>
          </w:p>
        </w:tc>
        <w:tc>
          <w:tcPr>
            <w:tcW w:w="157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71EA0E7D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>Размер зара-</w:t>
            </w:r>
            <w:r w:rsidRPr="00E42630">
              <w:rPr>
                <w:color w:val="000000"/>
                <w:sz w:val="28"/>
                <w:szCs w:val="28"/>
              </w:rPr>
              <w:br/>
              <w:t>ботной платы (от и до)</w:t>
            </w:r>
          </w:p>
        </w:tc>
        <w:tc>
          <w:tcPr>
            <w:tcW w:w="118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3B3AC7A6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>Образо-</w:t>
            </w:r>
            <w:r w:rsidRPr="00E42630">
              <w:rPr>
                <w:color w:val="000000"/>
                <w:sz w:val="28"/>
                <w:szCs w:val="28"/>
              </w:rPr>
              <w:br/>
              <w:t>вание</w:t>
            </w:r>
          </w:p>
        </w:tc>
        <w:tc>
          <w:tcPr>
            <w:tcW w:w="154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14:paraId="6E57C66D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 xml:space="preserve">Режим </w:t>
            </w:r>
          </w:p>
          <w:p w14:paraId="3864247B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42630">
              <w:rPr>
                <w:color w:val="000000"/>
                <w:sz w:val="28"/>
                <w:szCs w:val="28"/>
              </w:rPr>
              <w:t>работы</w:t>
            </w:r>
          </w:p>
          <w:p w14:paraId="74D85746" w14:textId="77777777" w:rsidR="00E42630" w:rsidRPr="00E42630" w:rsidRDefault="00E42630" w:rsidP="00FB361F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2630" w:rsidRPr="00E42630" w14:paraId="24CC868F" w14:textId="77777777" w:rsidTr="00B02737">
        <w:trPr>
          <w:trHeight w:val="322"/>
        </w:trPr>
        <w:tc>
          <w:tcPr>
            <w:tcW w:w="3372" w:type="dxa"/>
            <w:vMerge/>
            <w:shd w:val="clear" w:color="auto" w:fill="FFFFFF"/>
            <w:hideMark/>
          </w:tcPr>
          <w:p w14:paraId="0AB9B99D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shd w:val="clear" w:color="auto" w:fill="FFFFFF"/>
            <w:hideMark/>
          </w:tcPr>
          <w:p w14:paraId="12126686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/>
            <w:shd w:val="clear" w:color="auto" w:fill="FFFFFF"/>
            <w:hideMark/>
          </w:tcPr>
          <w:p w14:paraId="335D2EDA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Merge/>
            <w:shd w:val="clear" w:color="auto" w:fill="FFFFFF"/>
            <w:hideMark/>
          </w:tcPr>
          <w:p w14:paraId="18DB28D4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FFFFFF"/>
            <w:hideMark/>
          </w:tcPr>
          <w:p w14:paraId="2ABA195F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  <w:hideMark/>
          </w:tcPr>
          <w:p w14:paraId="0B8F4982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2630" w:rsidRPr="00E42630" w14:paraId="11C6ACFA" w14:textId="77777777" w:rsidTr="00B02737">
        <w:trPr>
          <w:trHeight w:val="322"/>
        </w:trPr>
        <w:tc>
          <w:tcPr>
            <w:tcW w:w="3372" w:type="dxa"/>
            <w:vMerge/>
            <w:shd w:val="clear" w:color="auto" w:fill="FFFFFF"/>
            <w:hideMark/>
          </w:tcPr>
          <w:p w14:paraId="5552D4F8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shd w:val="clear" w:color="auto" w:fill="FFFFFF"/>
            <w:hideMark/>
          </w:tcPr>
          <w:p w14:paraId="65C110B3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/>
            <w:shd w:val="clear" w:color="auto" w:fill="FFFFFF"/>
            <w:hideMark/>
          </w:tcPr>
          <w:p w14:paraId="39BE9FBC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Merge/>
            <w:shd w:val="clear" w:color="auto" w:fill="FFFFFF"/>
            <w:hideMark/>
          </w:tcPr>
          <w:p w14:paraId="6102C2FD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FFFFFF"/>
            <w:hideMark/>
          </w:tcPr>
          <w:p w14:paraId="41FF5FFE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  <w:hideMark/>
          </w:tcPr>
          <w:p w14:paraId="45C5D0A8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2630" w:rsidRPr="00E42630" w14:paraId="35F8506C" w14:textId="77777777" w:rsidTr="00B02737">
        <w:trPr>
          <w:trHeight w:val="322"/>
        </w:trPr>
        <w:tc>
          <w:tcPr>
            <w:tcW w:w="3372" w:type="dxa"/>
            <w:vMerge/>
            <w:shd w:val="clear" w:color="auto" w:fill="FFFFFF"/>
            <w:hideMark/>
          </w:tcPr>
          <w:p w14:paraId="0DE6AA32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shd w:val="clear" w:color="auto" w:fill="FFFFFF"/>
            <w:hideMark/>
          </w:tcPr>
          <w:p w14:paraId="651BFC8E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/>
            <w:shd w:val="clear" w:color="auto" w:fill="FFFFFF"/>
            <w:hideMark/>
          </w:tcPr>
          <w:p w14:paraId="19BE25A2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Merge/>
            <w:shd w:val="clear" w:color="auto" w:fill="FFFFFF"/>
            <w:hideMark/>
          </w:tcPr>
          <w:p w14:paraId="2EB665EF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FFFFFF"/>
            <w:hideMark/>
          </w:tcPr>
          <w:p w14:paraId="26715080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  <w:hideMark/>
          </w:tcPr>
          <w:p w14:paraId="3C5C65A4" w14:textId="77777777" w:rsidR="00E42630" w:rsidRPr="00E42630" w:rsidRDefault="00E42630" w:rsidP="00FB36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2630" w:rsidRPr="00E42630" w14:paraId="60283022" w14:textId="77777777" w:rsidTr="00B02737">
        <w:trPr>
          <w:trHeight w:val="40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</w:tcPr>
          <w:p w14:paraId="7FD96B17" w14:textId="77777777" w:rsidR="00E42630" w:rsidRPr="00E42630" w:rsidRDefault="00E42630" w:rsidP="00FB361F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52EE4A84" w14:textId="77777777" w:rsidR="00E42630" w:rsidRPr="00E42630" w:rsidRDefault="00E42630" w:rsidP="00FB361F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8332-001-01-4-00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0C02274E" w14:textId="77777777" w:rsidR="00E42630" w:rsidRPr="00E42630" w:rsidRDefault="00E42630" w:rsidP="00FB361F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49AA8239" w14:textId="77777777" w:rsidR="00E42630" w:rsidRPr="00E42630" w:rsidRDefault="00E42630" w:rsidP="00FB361F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920-930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2D52A8F6" w14:textId="77777777" w:rsidR="00E42630" w:rsidRPr="00E42630" w:rsidRDefault="00E42630" w:rsidP="00FB361F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среднее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516FE399" w14:textId="2779C4CB" w:rsidR="00E42630" w:rsidRPr="00E42630" w:rsidRDefault="00E42630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1 смена</w:t>
            </w:r>
            <w:r w:rsidR="00B02737">
              <w:rPr>
                <w:sz w:val="28"/>
                <w:szCs w:val="28"/>
              </w:rPr>
              <w:t>, пятидневная</w:t>
            </w:r>
          </w:p>
        </w:tc>
      </w:tr>
      <w:tr w:rsidR="00B02737" w:rsidRPr="00E42630" w14:paraId="35A7E217" w14:textId="77777777" w:rsidTr="00B02737">
        <w:trPr>
          <w:trHeight w:val="41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</w:tcPr>
          <w:p w14:paraId="00CB82CA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Мастер прачечной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1A652B38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1439-014-02-0-00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13EBC244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56886166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1000-1252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490D76D2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высшее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66267B37" w14:textId="6612101D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76A3D">
              <w:rPr>
                <w:sz w:val="28"/>
                <w:szCs w:val="28"/>
              </w:rPr>
              <w:t>1 смена, пятидневная</w:t>
            </w:r>
          </w:p>
        </w:tc>
      </w:tr>
      <w:tr w:rsidR="00B02737" w:rsidRPr="00E42630" w14:paraId="4DD0F743" w14:textId="77777777" w:rsidTr="00B02737">
        <w:trPr>
          <w:trHeight w:val="62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</w:tcPr>
          <w:p w14:paraId="04996D8B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Монтажник санитарно-технических систем и оборудования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0D0C112A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7126-005-01-5-00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1B6FFE73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32814DAE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705-1058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258DE620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 xml:space="preserve">проф.-тех </w:t>
            </w:r>
          </w:p>
          <w:p w14:paraId="4FC23244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и выше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29B0320F" w14:textId="6A2EF2BD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76A3D">
              <w:rPr>
                <w:sz w:val="28"/>
                <w:szCs w:val="28"/>
              </w:rPr>
              <w:t>1 смена, пятидневная</w:t>
            </w:r>
          </w:p>
        </w:tc>
      </w:tr>
      <w:tr w:rsidR="00E42630" w:rsidRPr="00E42630" w14:paraId="0740BA4F" w14:textId="77777777" w:rsidTr="00B02737">
        <w:trPr>
          <w:trHeight w:val="62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</w:tcPr>
          <w:p w14:paraId="64AAAF49" w14:textId="77777777" w:rsidR="00E42630" w:rsidRPr="00E42630" w:rsidRDefault="00E42630" w:rsidP="00FB361F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03137D95" w14:textId="77777777" w:rsidR="00E42630" w:rsidRPr="00E42630" w:rsidRDefault="00E42630" w:rsidP="00FB361F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7412-042-01-5-00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39DFA319" w14:textId="77777777" w:rsidR="00E42630" w:rsidRPr="00E42630" w:rsidRDefault="00E42630" w:rsidP="00FB361F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5380BC97" w14:textId="77777777" w:rsidR="00E42630" w:rsidRPr="00E42630" w:rsidRDefault="00E42630" w:rsidP="00FB361F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340-395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0CCFC3C7" w14:textId="77777777" w:rsidR="00E42630" w:rsidRPr="00E42630" w:rsidRDefault="00E42630" w:rsidP="00FB361F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 xml:space="preserve">проф.-тех </w:t>
            </w:r>
          </w:p>
          <w:p w14:paraId="19965162" w14:textId="77777777" w:rsidR="00E42630" w:rsidRPr="00E42630" w:rsidRDefault="00E42630" w:rsidP="00FB361F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и выше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2F51D97A" w14:textId="77777777" w:rsidR="00E42630" w:rsidRDefault="00E42630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0,5 смены</w:t>
            </w:r>
            <w:r w:rsidR="00B02737">
              <w:rPr>
                <w:sz w:val="28"/>
                <w:szCs w:val="28"/>
              </w:rPr>
              <w:t>,</w:t>
            </w:r>
          </w:p>
          <w:p w14:paraId="058CF52C" w14:textId="7E81F88B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</w:t>
            </w:r>
          </w:p>
        </w:tc>
      </w:tr>
      <w:tr w:rsidR="00B02737" w:rsidRPr="00E42630" w14:paraId="3FD6A094" w14:textId="77777777" w:rsidTr="00B02737">
        <w:trPr>
          <w:trHeight w:val="629"/>
        </w:trPr>
        <w:tc>
          <w:tcPr>
            <w:tcW w:w="337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</w:tcPr>
          <w:p w14:paraId="5938228B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 xml:space="preserve">Электромонтёр по ремонту и обслуживанию электрооборудования </w:t>
            </w:r>
          </w:p>
        </w:tc>
        <w:tc>
          <w:tcPr>
            <w:tcW w:w="1374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59921107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7412-078-01-5-00</w:t>
            </w:r>
          </w:p>
        </w:tc>
        <w:tc>
          <w:tcPr>
            <w:tcW w:w="1137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57B691B7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5</w:t>
            </w:r>
          </w:p>
        </w:tc>
        <w:tc>
          <w:tcPr>
            <w:tcW w:w="1571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1200ECCE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726-1089</w:t>
            </w:r>
          </w:p>
        </w:tc>
        <w:tc>
          <w:tcPr>
            <w:tcW w:w="1182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48894DB6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 xml:space="preserve">проф.-тех </w:t>
            </w:r>
          </w:p>
          <w:p w14:paraId="567725C5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и выше</w:t>
            </w:r>
          </w:p>
        </w:tc>
        <w:tc>
          <w:tcPr>
            <w:tcW w:w="1540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3797C18B" w14:textId="6F230903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DE4F16">
              <w:rPr>
                <w:sz w:val="28"/>
                <w:szCs w:val="28"/>
              </w:rPr>
              <w:t>1 смена, пятидневная</w:t>
            </w:r>
          </w:p>
        </w:tc>
      </w:tr>
      <w:tr w:rsidR="00B02737" w:rsidRPr="00E42630" w14:paraId="3B5B4E0B" w14:textId="77777777" w:rsidTr="00B02737">
        <w:trPr>
          <w:trHeight w:val="615"/>
        </w:trPr>
        <w:tc>
          <w:tcPr>
            <w:tcW w:w="337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</w:tcPr>
          <w:p w14:paraId="27DB1420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1374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1A9FD89C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7119-011-01-5-00</w:t>
            </w:r>
          </w:p>
        </w:tc>
        <w:tc>
          <w:tcPr>
            <w:tcW w:w="1137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63A5A4E8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5</w:t>
            </w:r>
          </w:p>
        </w:tc>
        <w:tc>
          <w:tcPr>
            <w:tcW w:w="1571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64B4454D" w14:textId="77777777" w:rsidR="00B02737" w:rsidRPr="00E42630" w:rsidRDefault="00B02737" w:rsidP="00B02737">
            <w:pPr>
              <w:jc w:val="center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629-726</w:t>
            </w:r>
          </w:p>
        </w:tc>
        <w:tc>
          <w:tcPr>
            <w:tcW w:w="1182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72D38B4A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 xml:space="preserve">проф.-тех </w:t>
            </w:r>
          </w:p>
          <w:p w14:paraId="38937A70" w14:textId="77777777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E42630">
              <w:rPr>
                <w:sz w:val="28"/>
                <w:szCs w:val="28"/>
              </w:rPr>
              <w:t>и выше</w:t>
            </w:r>
          </w:p>
        </w:tc>
        <w:tc>
          <w:tcPr>
            <w:tcW w:w="1540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5" w:type="dxa"/>
            </w:tcMar>
          </w:tcPr>
          <w:p w14:paraId="2C74C03C" w14:textId="44A9ED33" w:rsidR="00B02737" w:rsidRPr="00E42630" w:rsidRDefault="00B02737" w:rsidP="00B02737">
            <w:pPr>
              <w:jc w:val="left"/>
              <w:rPr>
                <w:sz w:val="28"/>
                <w:szCs w:val="28"/>
              </w:rPr>
            </w:pPr>
            <w:r w:rsidRPr="00DE4F16">
              <w:rPr>
                <w:sz w:val="28"/>
                <w:szCs w:val="28"/>
              </w:rPr>
              <w:t>1 смена, пятидневная</w:t>
            </w:r>
          </w:p>
        </w:tc>
      </w:tr>
    </w:tbl>
    <w:p w14:paraId="0932F29F" w14:textId="77777777" w:rsidR="008B0BE4" w:rsidRDefault="008B0BE4"/>
    <w:sectPr w:rsidR="008B0BE4" w:rsidSect="00E4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30"/>
    <w:rsid w:val="00073DCC"/>
    <w:rsid w:val="001721E1"/>
    <w:rsid w:val="008B0BE4"/>
    <w:rsid w:val="00B02737"/>
    <w:rsid w:val="00CE142E"/>
    <w:rsid w:val="00CE48CE"/>
    <w:rsid w:val="00E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73C6"/>
  <w15:chartTrackingRefBased/>
  <w15:docId w15:val="{8893B0DD-F212-4731-9D8E-D8B28941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630"/>
    <w:pPr>
      <w:widowControl w:val="0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CE48CE"/>
    <w:rPr>
      <w:i w:val="0"/>
      <w:iCs/>
    </w:rPr>
  </w:style>
  <w:style w:type="character" w:styleId="a4">
    <w:name w:val="Hyperlink"/>
    <w:basedOn w:val="a0"/>
    <w:uiPriority w:val="99"/>
    <w:semiHidden/>
    <w:unhideWhenUsed/>
    <w:rsid w:val="00E42630"/>
    <w:rPr>
      <w:color w:val="0038C8"/>
      <w:u w:val="single"/>
    </w:rPr>
  </w:style>
  <w:style w:type="paragraph" w:customStyle="1" w:styleId="table10">
    <w:name w:val="table10"/>
    <w:basedOn w:val="a"/>
    <w:rsid w:val="00E42630"/>
    <w:pPr>
      <w:widowControl/>
      <w:spacing w:before="100" w:beforeAutospacing="1" w:after="100" w:afterAutospacing="1"/>
      <w:jc w:val="left"/>
    </w:pPr>
  </w:style>
  <w:style w:type="character" w:styleId="a5">
    <w:name w:val="FollowedHyperlink"/>
    <w:basedOn w:val="a0"/>
    <w:uiPriority w:val="99"/>
    <w:semiHidden/>
    <w:unhideWhenUsed/>
    <w:rsid w:val="00B02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353013&amp;a=1" TargetMode="External"/><Relationship Id="rId4" Type="http://schemas.openxmlformats.org/officeDocument/2006/relationships/hyperlink" Target="https://bii.by/tx.dll?d=35301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2023-11-17T07:29:00Z</dcterms:created>
  <dcterms:modified xsi:type="dcterms:W3CDTF">2023-11-17T07:33:00Z</dcterms:modified>
</cp:coreProperties>
</file>